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11" w:rsidRDefault="006F5B1D" w:rsidP="00073B47">
      <w:pPr>
        <w:ind w:firstLine="720"/>
        <w:rPr>
          <w:noProof/>
          <w:sz w:val="32"/>
          <w:szCs w:val="32"/>
        </w:rPr>
      </w:pPr>
      <w:bookmarkStart w:id="0" w:name="_GoBack"/>
      <w:bookmarkEnd w:id="0"/>
      <w:r>
        <w:rPr>
          <w:noProof/>
          <w:sz w:val="32"/>
          <w:szCs w:val="32"/>
        </w:rPr>
        <w:t xml:space="preserve">The </w:t>
      </w:r>
      <w:r w:rsidR="00F82302">
        <w:rPr>
          <w:noProof/>
          <w:sz w:val="32"/>
          <w:szCs w:val="32"/>
        </w:rPr>
        <w:t xml:space="preserve">Company </w:t>
      </w:r>
      <w:r w:rsidR="003E765A">
        <w:rPr>
          <w:noProof/>
          <w:sz w:val="32"/>
          <w:szCs w:val="32"/>
        </w:rPr>
        <w:t>notified the Union and the members in ESO of their future plans to reduce costs due to low and declining productivity. They claim they added 12 employees to help burn down backlog assosciated with the SAP go-live and now say they have stabilized and must reduce 13 union employees (4 Test Operators, 7 Assemblers, and 2 Material Clerks) effective August 26</w:t>
      </w:r>
      <w:r w:rsidR="003E765A" w:rsidRPr="003E765A">
        <w:rPr>
          <w:noProof/>
          <w:sz w:val="32"/>
          <w:szCs w:val="32"/>
          <w:vertAlign w:val="superscript"/>
        </w:rPr>
        <w:t>th</w:t>
      </w:r>
      <w:r w:rsidR="003E765A">
        <w:rPr>
          <w:noProof/>
          <w:sz w:val="32"/>
          <w:szCs w:val="32"/>
        </w:rPr>
        <w:t xml:space="preserve">, 2017. They also claim they need further efficiencies in operations </w:t>
      </w:r>
      <w:r w:rsidR="00D67B16">
        <w:rPr>
          <w:noProof/>
          <w:sz w:val="32"/>
          <w:szCs w:val="32"/>
        </w:rPr>
        <w:t xml:space="preserve">due to support staff </w:t>
      </w:r>
      <w:r w:rsidR="003E765A">
        <w:rPr>
          <w:noProof/>
          <w:sz w:val="32"/>
          <w:szCs w:val="32"/>
        </w:rPr>
        <w:t xml:space="preserve">and will be transitioning the ESO business </w:t>
      </w:r>
      <w:r w:rsidR="00ED3D11">
        <w:rPr>
          <w:noProof/>
          <w:sz w:val="32"/>
          <w:szCs w:val="32"/>
        </w:rPr>
        <w:t>to a pr</w:t>
      </w:r>
      <w:r w:rsidR="003E765A">
        <w:rPr>
          <w:noProof/>
          <w:sz w:val="32"/>
          <w:szCs w:val="32"/>
        </w:rPr>
        <w:t>imarily 1</w:t>
      </w:r>
      <w:r w:rsidR="003E765A" w:rsidRPr="003E765A">
        <w:rPr>
          <w:noProof/>
          <w:sz w:val="32"/>
          <w:szCs w:val="32"/>
          <w:vertAlign w:val="superscript"/>
        </w:rPr>
        <w:t>st</w:t>
      </w:r>
      <w:r w:rsidR="003E765A">
        <w:rPr>
          <w:noProof/>
          <w:sz w:val="32"/>
          <w:szCs w:val="32"/>
        </w:rPr>
        <w:t xml:space="preserve"> shift model</w:t>
      </w:r>
      <w:r w:rsidR="00D67B16">
        <w:rPr>
          <w:noProof/>
          <w:sz w:val="32"/>
          <w:szCs w:val="32"/>
        </w:rPr>
        <w:t xml:space="preserve"> (Assembly, Inspection, &amp; Material Clerks) on September 18</w:t>
      </w:r>
      <w:r w:rsidR="00D67B16" w:rsidRPr="00D67B16">
        <w:rPr>
          <w:noProof/>
          <w:sz w:val="32"/>
          <w:szCs w:val="32"/>
          <w:vertAlign w:val="superscript"/>
        </w:rPr>
        <w:t>th</w:t>
      </w:r>
      <w:r w:rsidR="00D67B16">
        <w:rPr>
          <w:noProof/>
          <w:sz w:val="32"/>
          <w:szCs w:val="32"/>
        </w:rPr>
        <w:t>, 2017.</w:t>
      </w:r>
      <w:r w:rsidR="003E765A">
        <w:rPr>
          <w:noProof/>
          <w:sz w:val="32"/>
          <w:szCs w:val="32"/>
        </w:rPr>
        <w:t xml:space="preserve"> </w:t>
      </w:r>
      <w:r w:rsidR="00D67B16">
        <w:rPr>
          <w:noProof/>
          <w:sz w:val="32"/>
          <w:szCs w:val="32"/>
        </w:rPr>
        <w:t xml:space="preserve">They stated they have the space/workbenches necessary to support this change. </w:t>
      </w:r>
      <w:r w:rsidR="00ED3D11">
        <w:rPr>
          <w:noProof/>
          <w:sz w:val="32"/>
          <w:szCs w:val="32"/>
        </w:rPr>
        <w:t xml:space="preserve">We </w:t>
      </w:r>
      <w:r w:rsidR="002D1711">
        <w:rPr>
          <w:noProof/>
          <w:sz w:val="32"/>
          <w:szCs w:val="32"/>
        </w:rPr>
        <w:t xml:space="preserve">were also </w:t>
      </w:r>
      <w:r w:rsidR="00ED3D11">
        <w:rPr>
          <w:noProof/>
          <w:sz w:val="32"/>
          <w:szCs w:val="32"/>
        </w:rPr>
        <w:t>given a 45 day notice for their</w:t>
      </w:r>
      <w:r w:rsidR="00D67B16">
        <w:rPr>
          <w:noProof/>
          <w:sz w:val="32"/>
          <w:szCs w:val="32"/>
        </w:rPr>
        <w:t xml:space="preserve"> intent to move </w:t>
      </w:r>
      <w:r w:rsidR="00ED3D11">
        <w:rPr>
          <w:noProof/>
          <w:sz w:val="32"/>
          <w:szCs w:val="32"/>
        </w:rPr>
        <w:t xml:space="preserve">stator housing </w:t>
      </w:r>
      <w:r w:rsidR="00D67B16">
        <w:rPr>
          <w:noProof/>
          <w:sz w:val="32"/>
          <w:szCs w:val="32"/>
        </w:rPr>
        <w:t>sub-assembly work to Puerto Rico Mech</w:t>
      </w:r>
      <w:r w:rsidR="00F457F0">
        <w:rPr>
          <w:noProof/>
          <w:sz w:val="32"/>
          <w:szCs w:val="32"/>
        </w:rPr>
        <w:t>anical starting Q1 2018, because</w:t>
      </w:r>
      <w:r w:rsidR="00D67B16">
        <w:rPr>
          <w:noProof/>
          <w:sz w:val="32"/>
          <w:szCs w:val="32"/>
        </w:rPr>
        <w:t xml:space="preserve"> PRM manufactures the majority of the content in the stator housing sub-assemblies. They projected this movement will impact </w:t>
      </w:r>
      <w:r w:rsidR="002D1711">
        <w:rPr>
          <w:noProof/>
          <w:sz w:val="32"/>
          <w:szCs w:val="32"/>
        </w:rPr>
        <w:t>a total of</w:t>
      </w:r>
      <w:r w:rsidR="004128F4">
        <w:rPr>
          <w:noProof/>
          <w:sz w:val="32"/>
          <w:szCs w:val="32"/>
        </w:rPr>
        <w:t xml:space="preserve"> </w:t>
      </w:r>
      <w:r w:rsidR="00D67B16">
        <w:rPr>
          <w:noProof/>
          <w:sz w:val="32"/>
          <w:szCs w:val="32"/>
        </w:rPr>
        <w:t>11 Assemblers within ESO</w:t>
      </w:r>
      <w:r w:rsidR="002D1711">
        <w:rPr>
          <w:noProof/>
          <w:sz w:val="32"/>
          <w:szCs w:val="32"/>
        </w:rPr>
        <w:t xml:space="preserve"> after it concludes Q2 2020</w:t>
      </w:r>
      <w:r w:rsidR="00D67B16">
        <w:rPr>
          <w:noProof/>
          <w:sz w:val="32"/>
          <w:szCs w:val="32"/>
        </w:rPr>
        <w:t xml:space="preserve">. </w:t>
      </w:r>
      <w:r w:rsidR="00ED3D11">
        <w:rPr>
          <w:noProof/>
          <w:sz w:val="32"/>
          <w:szCs w:val="32"/>
        </w:rPr>
        <w:t xml:space="preserve">Along with all </w:t>
      </w:r>
      <w:r w:rsidR="002D1711">
        <w:rPr>
          <w:noProof/>
          <w:sz w:val="32"/>
          <w:szCs w:val="32"/>
        </w:rPr>
        <w:t xml:space="preserve">of </w:t>
      </w:r>
      <w:r w:rsidR="00ED3D11">
        <w:rPr>
          <w:noProof/>
          <w:sz w:val="32"/>
          <w:szCs w:val="32"/>
        </w:rPr>
        <w:t xml:space="preserve">this the Company </w:t>
      </w:r>
      <w:r w:rsidR="00D67B16">
        <w:rPr>
          <w:noProof/>
          <w:sz w:val="32"/>
          <w:szCs w:val="32"/>
        </w:rPr>
        <w:t>want</w:t>
      </w:r>
      <w:r w:rsidR="00ED3D11">
        <w:rPr>
          <w:noProof/>
          <w:sz w:val="32"/>
          <w:szCs w:val="32"/>
        </w:rPr>
        <w:t>s</w:t>
      </w:r>
      <w:r w:rsidR="00D67B16">
        <w:rPr>
          <w:noProof/>
          <w:sz w:val="32"/>
          <w:szCs w:val="32"/>
        </w:rPr>
        <w:t xml:space="preserve"> to eliminate both </w:t>
      </w:r>
      <w:r w:rsidR="00ED3D11">
        <w:rPr>
          <w:noProof/>
          <w:sz w:val="32"/>
          <w:szCs w:val="32"/>
        </w:rPr>
        <w:t xml:space="preserve">material clerk </w:t>
      </w:r>
      <w:r w:rsidR="00D67B16">
        <w:rPr>
          <w:noProof/>
          <w:sz w:val="32"/>
          <w:szCs w:val="32"/>
        </w:rPr>
        <w:t>crib attendants and staff it with Wesco’s on-site services</w:t>
      </w:r>
      <w:r w:rsidR="00ED3D11">
        <w:rPr>
          <w:noProof/>
          <w:sz w:val="32"/>
          <w:szCs w:val="32"/>
        </w:rPr>
        <w:t xml:space="preserve"> to improve efficiency. </w:t>
      </w:r>
    </w:p>
    <w:p w:rsidR="0031143D" w:rsidRDefault="00ED3D11" w:rsidP="00ED3D11">
      <w:pPr>
        <w:ind w:firstLine="720"/>
      </w:pPr>
      <w:r>
        <w:rPr>
          <w:noProof/>
          <w:sz w:val="32"/>
          <w:szCs w:val="32"/>
        </w:rPr>
        <w:t xml:space="preserve">We understand there are going to be several questions and concerns from all of our members and we are currently in negotiations with the Company </w:t>
      </w:r>
      <w:r w:rsidR="002D1711">
        <w:rPr>
          <w:noProof/>
          <w:sz w:val="32"/>
          <w:szCs w:val="32"/>
        </w:rPr>
        <w:t xml:space="preserve">and will do everything we can </w:t>
      </w:r>
      <w:r>
        <w:rPr>
          <w:noProof/>
          <w:sz w:val="32"/>
          <w:szCs w:val="32"/>
        </w:rPr>
        <w:t>to try and minimize the im</w:t>
      </w:r>
      <w:r w:rsidR="004128F4">
        <w:rPr>
          <w:noProof/>
          <w:sz w:val="32"/>
          <w:szCs w:val="32"/>
        </w:rPr>
        <w:t>pact these decisions may have on</w:t>
      </w:r>
      <w:r>
        <w:rPr>
          <w:noProof/>
          <w:sz w:val="32"/>
          <w:szCs w:val="32"/>
        </w:rPr>
        <w:t xml:space="preserve"> our members. We will communicate any new information to the membership as we progress through these discussions with the Company. </w:t>
      </w:r>
      <w:r w:rsidR="006B631E">
        <w:tab/>
      </w:r>
      <w:r w:rsidR="006B631E">
        <w:tab/>
      </w:r>
      <w:r w:rsidR="006B631E">
        <w:tab/>
      </w:r>
      <w:r w:rsidR="006B631E">
        <w:tab/>
      </w:r>
      <w:r w:rsidR="006B631E">
        <w:tab/>
      </w:r>
    </w:p>
    <w:p w:rsidR="0031143D" w:rsidRDefault="0031143D"/>
    <w:p w:rsidR="0031143D" w:rsidRDefault="0031143D"/>
    <w:p w:rsidR="0031143D" w:rsidRDefault="0031143D"/>
    <w:p w:rsidR="0031143D" w:rsidRDefault="0031143D"/>
    <w:p w:rsidR="007303D6" w:rsidRPr="006B631E" w:rsidRDefault="007303D6" w:rsidP="002D1711">
      <w:pPr>
        <w:ind w:left="2880" w:firstLine="720"/>
        <w:rPr>
          <w:b/>
          <w:sz w:val="36"/>
          <w:szCs w:val="36"/>
        </w:rPr>
      </w:pPr>
      <w:r w:rsidRPr="006B631E">
        <w:rPr>
          <w:b/>
          <w:sz w:val="36"/>
          <w:szCs w:val="36"/>
        </w:rPr>
        <w:t>In Solidarity</w:t>
      </w:r>
    </w:p>
    <w:p w:rsidR="007303D6" w:rsidRPr="006B631E" w:rsidRDefault="006B631E">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sidR="007303D6" w:rsidRPr="006B631E">
        <w:rPr>
          <w:b/>
          <w:sz w:val="36"/>
          <w:szCs w:val="36"/>
        </w:rPr>
        <w:t>Local 592 Bargaining Committee</w:t>
      </w:r>
    </w:p>
    <w:sectPr w:rsidR="007303D6" w:rsidRPr="006B63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27" w:rsidRDefault="004E3727" w:rsidP="00F23AA9">
      <w:r>
        <w:separator/>
      </w:r>
    </w:p>
  </w:endnote>
  <w:endnote w:type="continuationSeparator" w:id="0">
    <w:p w:rsidR="004E3727" w:rsidRDefault="004E3727" w:rsidP="00F2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27" w:rsidRDefault="004E3727" w:rsidP="00F23AA9">
      <w:r>
        <w:separator/>
      </w:r>
    </w:p>
  </w:footnote>
  <w:footnote w:type="continuationSeparator" w:id="0">
    <w:p w:rsidR="004E3727" w:rsidRDefault="004E3727" w:rsidP="00F2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9" w:rsidRDefault="00F23AA9" w:rsidP="00F23AA9">
    <w:pPr>
      <w:pStyle w:val="Header"/>
      <w:jc w:val="center"/>
      <w:rPr>
        <w:sz w:val="44"/>
        <w:szCs w:val="44"/>
      </w:rPr>
    </w:pPr>
    <w:r>
      <w:rPr>
        <w:sz w:val="44"/>
        <w:szCs w:val="44"/>
      </w:rPr>
      <w:t>UNION UPDATE</w:t>
    </w:r>
  </w:p>
  <w:p w:rsidR="00F23AA9" w:rsidRDefault="00430380" w:rsidP="00F23AA9">
    <w:pPr>
      <w:pStyle w:val="Header"/>
      <w:jc w:val="center"/>
      <w:rPr>
        <w:sz w:val="44"/>
        <w:szCs w:val="44"/>
      </w:rPr>
    </w:pPr>
    <w:r>
      <w:rPr>
        <w:sz w:val="44"/>
        <w:szCs w:val="44"/>
      </w:rPr>
      <w:t>8</w:t>
    </w:r>
    <w:r w:rsidR="006F5B1D">
      <w:rPr>
        <w:sz w:val="44"/>
        <w:szCs w:val="44"/>
      </w:rPr>
      <w:t>-</w:t>
    </w:r>
    <w:r>
      <w:rPr>
        <w:sz w:val="44"/>
        <w:szCs w:val="44"/>
      </w:rPr>
      <w:t>10</w:t>
    </w:r>
    <w:r w:rsidR="006F5B1D">
      <w:rPr>
        <w:sz w:val="44"/>
        <w:szCs w:val="44"/>
      </w:rPr>
      <w:t>-2017</w:t>
    </w:r>
  </w:p>
  <w:p w:rsidR="00F23AA9" w:rsidRDefault="00F23AA9" w:rsidP="00F23AA9">
    <w:pPr>
      <w:pStyle w:val="Header"/>
      <w:jc w:val="center"/>
      <w:rPr>
        <w:sz w:val="44"/>
        <w:szCs w:val="44"/>
      </w:rPr>
    </w:pPr>
  </w:p>
  <w:p w:rsidR="00F23AA9" w:rsidRPr="004820F1" w:rsidRDefault="007303D6" w:rsidP="00F23AA9">
    <w:pPr>
      <w:pStyle w:val="Header"/>
      <w:rPr>
        <w:sz w:val="22"/>
        <w:szCs w:val="22"/>
      </w:rPr>
    </w:pPr>
    <w:r w:rsidRPr="004820F1">
      <w:rPr>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A9"/>
    <w:rsid w:val="000219FA"/>
    <w:rsid w:val="00073B47"/>
    <w:rsid w:val="00160E02"/>
    <w:rsid w:val="0023258A"/>
    <w:rsid w:val="002D1711"/>
    <w:rsid w:val="00310DA7"/>
    <w:rsid w:val="0031143D"/>
    <w:rsid w:val="003C0312"/>
    <w:rsid w:val="003E765A"/>
    <w:rsid w:val="004128F4"/>
    <w:rsid w:val="00430380"/>
    <w:rsid w:val="004820F1"/>
    <w:rsid w:val="004E3727"/>
    <w:rsid w:val="00650D95"/>
    <w:rsid w:val="0069375B"/>
    <w:rsid w:val="006B631E"/>
    <w:rsid w:val="006F5B1D"/>
    <w:rsid w:val="007303D6"/>
    <w:rsid w:val="00785530"/>
    <w:rsid w:val="0087472E"/>
    <w:rsid w:val="00D155AF"/>
    <w:rsid w:val="00D67B16"/>
    <w:rsid w:val="00DA0894"/>
    <w:rsid w:val="00E50FC7"/>
    <w:rsid w:val="00E93F21"/>
    <w:rsid w:val="00EC2EF7"/>
    <w:rsid w:val="00ED3D11"/>
    <w:rsid w:val="00F23AA9"/>
    <w:rsid w:val="00F457F0"/>
    <w:rsid w:val="00F82302"/>
    <w:rsid w:val="00F9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C7"/>
    <w:rPr>
      <w:sz w:val="24"/>
      <w:szCs w:val="24"/>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iPriority w:val="99"/>
    <w:unhideWhenUsed/>
    <w:rsid w:val="00F23AA9"/>
    <w:pPr>
      <w:tabs>
        <w:tab w:val="center" w:pos="4680"/>
        <w:tab w:val="right" w:pos="9360"/>
      </w:tabs>
    </w:pPr>
  </w:style>
  <w:style w:type="character" w:customStyle="1" w:styleId="HeaderChar">
    <w:name w:val="Header Char"/>
    <w:basedOn w:val="DefaultParagraphFont"/>
    <w:link w:val="Header"/>
    <w:uiPriority w:val="99"/>
    <w:rsid w:val="00F23AA9"/>
    <w:rPr>
      <w:sz w:val="24"/>
      <w:szCs w:val="24"/>
    </w:rPr>
  </w:style>
  <w:style w:type="paragraph" w:styleId="Footer">
    <w:name w:val="footer"/>
    <w:basedOn w:val="Normal"/>
    <w:link w:val="FooterChar"/>
    <w:uiPriority w:val="99"/>
    <w:unhideWhenUsed/>
    <w:rsid w:val="00F23AA9"/>
    <w:pPr>
      <w:tabs>
        <w:tab w:val="center" w:pos="4680"/>
        <w:tab w:val="right" w:pos="9360"/>
      </w:tabs>
    </w:pPr>
  </w:style>
  <w:style w:type="character" w:customStyle="1" w:styleId="FooterChar">
    <w:name w:val="Footer Char"/>
    <w:basedOn w:val="DefaultParagraphFont"/>
    <w:link w:val="Footer"/>
    <w:uiPriority w:val="99"/>
    <w:rsid w:val="00F23AA9"/>
    <w:rPr>
      <w:sz w:val="24"/>
      <w:szCs w:val="24"/>
    </w:rPr>
  </w:style>
  <w:style w:type="character" w:styleId="Hyperlink">
    <w:name w:val="Hyperlink"/>
    <w:basedOn w:val="DefaultParagraphFont"/>
    <w:uiPriority w:val="99"/>
    <w:unhideWhenUsed/>
    <w:rsid w:val="00310D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C7"/>
    <w:rPr>
      <w:sz w:val="24"/>
      <w:szCs w:val="24"/>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iPriority w:val="99"/>
    <w:unhideWhenUsed/>
    <w:rsid w:val="00F23AA9"/>
    <w:pPr>
      <w:tabs>
        <w:tab w:val="center" w:pos="4680"/>
        <w:tab w:val="right" w:pos="9360"/>
      </w:tabs>
    </w:pPr>
  </w:style>
  <w:style w:type="character" w:customStyle="1" w:styleId="HeaderChar">
    <w:name w:val="Header Char"/>
    <w:basedOn w:val="DefaultParagraphFont"/>
    <w:link w:val="Header"/>
    <w:uiPriority w:val="99"/>
    <w:rsid w:val="00F23AA9"/>
    <w:rPr>
      <w:sz w:val="24"/>
      <w:szCs w:val="24"/>
    </w:rPr>
  </w:style>
  <w:style w:type="paragraph" w:styleId="Footer">
    <w:name w:val="footer"/>
    <w:basedOn w:val="Normal"/>
    <w:link w:val="FooterChar"/>
    <w:uiPriority w:val="99"/>
    <w:unhideWhenUsed/>
    <w:rsid w:val="00F23AA9"/>
    <w:pPr>
      <w:tabs>
        <w:tab w:val="center" w:pos="4680"/>
        <w:tab w:val="right" w:pos="9360"/>
      </w:tabs>
    </w:pPr>
  </w:style>
  <w:style w:type="character" w:customStyle="1" w:styleId="FooterChar">
    <w:name w:val="Footer Char"/>
    <w:basedOn w:val="DefaultParagraphFont"/>
    <w:link w:val="Footer"/>
    <w:uiPriority w:val="99"/>
    <w:rsid w:val="00F23AA9"/>
    <w:rPr>
      <w:sz w:val="24"/>
      <w:szCs w:val="24"/>
    </w:rPr>
  </w:style>
  <w:style w:type="character" w:styleId="Hyperlink">
    <w:name w:val="Hyperlink"/>
    <w:basedOn w:val="DefaultParagraphFont"/>
    <w:uiPriority w:val="99"/>
    <w:unhideWhenUsed/>
    <w:rsid w:val="0031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F510-15E1-4833-9715-ADFC7DE7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1319</Characters>
  <Application>Microsoft Office Word</Application>
  <DocSecurity>0</DocSecurity>
  <Lines>32</Lines>
  <Paragraphs>4</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keywords>Non Technical</cp:keywords>
  <cp:lastModifiedBy>Michael Fishe</cp:lastModifiedBy>
  <cp:revision>2</cp:revision>
  <cp:lastPrinted>2017-08-10T14:53:00Z</cp:lastPrinted>
  <dcterms:created xsi:type="dcterms:W3CDTF">2017-08-11T13:06:00Z</dcterms:created>
  <dcterms:modified xsi:type="dcterms:W3CDTF">2017-08-11T13:06:00Z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6d71c27e-55dd-4e03-8f21-ea7bc32b4e1b</vt:lpwstr>
  </property>
  <property fmtid="{D5CDD505-2E9C-101B-9397-08002B2CF9AE}" pid="3" name="UTCTechnicalData">
    <vt:lpwstr>No</vt:lpwstr>
  </property>
  <property fmtid="{D5CDD505-2E9C-101B-9397-08002B2CF9AE}" pid="4" name="UTCTechnicalDataKeyword">
    <vt:lpwstr>Non Technical</vt:lpwstr>
  </property>
</Properties>
</file>